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rPr>
      </w:pPr>
      <w:bookmarkStart w:colFirst="0" w:colLast="0" w:name="_6ehmzhom909r" w:id="0"/>
      <w:bookmarkEnd w:id="0"/>
      <w:r w:rsidDel="00000000" w:rsidR="00000000" w:rsidRPr="00000000">
        <w:rPr>
          <w:b w:val="1"/>
        </w:rPr>
        <w:drawing>
          <wp:inline distB="114300" distT="114300" distL="114300" distR="114300">
            <wp:extent cx="5731200" cy="15875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7312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rPr>
          <w:b w:val="1"/>
          <w:sz w:val="24"/>
          <w:szCs w:val="24"/>
        </w:rPr>
      </w:pPr>
      <w:bookmarkStart w:colFirst="0" w:colLast="0" w:name="_wz0a1a8pti26" w:id="1"/>
      <w:bookmarkEnd w:id="1"/>
      <w:r w:rsidDel="00000000" w:rsidR="00000000" w:rsidRPr="00000000">
        <w:rPr>
          <w:b w:val="1"/>
          <w:sz w:val="28"/>
          <w:szCs w:val="28"/>
          <w:rtl w:val="0"/>
        </w:rPr>
        <w:t xml:space="preserve">Eelvooru “Infootsing Internetis 2023” küsimused koos vastustega:</w:t>
      </w:r>
      <w:r w:rsidDel="00000000" w:rsidR="00000000" w:rsidRPr="00000000">
        <w:rPr>
          <w:rtl w:val="0"/>
        </w:rPr>
      </w:r>
    </w:p>
    <w:p w:rsidR="00000000" w:rsidDel="00000000" w:rsidP="00000000" w:rsidRDefault="00000000" w:rsidRPr="00000000" w14:paraId="00000003">
      <w:pPr>
        <w:numPr>
          <w:ilvl w:val="0"/>
          <w:numId w:val="1"/>
        </w:numPr>
        <w:spacing w:after="200" w:before="200" w:line="276" w:lineRule="auto"/>
        <w:ind w:left="720" w:hanging="360"/>
        <w:rPr>
          <w:b w:val="1"/>
          <w:sz w:val="24"/>
          <w:szCs w:val="24"/>
        </w:rPr>
      </w:pPr>
      <w:r w:rsidDel="00000000" w:rsidR="00000000" w:rsidRPr="00000000">
        <w:rPr>
          <w:b w:val="1"/>
          <w:sz w:val="24"/>
          <w:szCs w:val="24"/>
          <w:rtl w:val="0"/>
        </w:rPr>
        <w:t xml:space="preserve">Kui palju külalisõpilasi (sh. väliskülalisüliõpilasi) käis 2019. aastal Tallinna Ülikoolis õppimas? (2p)</w:t>
      </w:r>
    </w:p>
    <w:p w:rsidR="00000000" w:rsidDel="00000000" w:rsidP="00000000" w:rsidRDefault="00000000" w:rsidRPr="00000000" w14:paraId="00000004">
      <w:pPr>
        <w:spacing w:after="200" w:before="200" w:line="276" w:lineRule="auto"/>
        <w:ind w:left="0" w:firstLine="0"/>
        <w:rPr>
          <w:b w:val="1"/>
          <w:sz w:val="24"/>
          <w:szCs w:val="24"/>
        </w:rPr>
      </w:pPr>
      <w:r w:rsidDel="00000000" w:rsidR="00000000" w:rsidRPr="00000000">
        <w:rPr>
          <w:sz w:val="24"/>
          <w:szCs w:val="24"/>
          <w:rtl w:val="0"/>
        </w:rPr>
        <w:t xml:space="preserve">Vastus: 438  </w:t>
        <w:br w:type="textWrapping"/>
      </w:r>
      <w:hyperlink r:id="rId7">
        <w:r w:rsidDel="00000000" w:rsidR="00000000" w:rsidRPr="00000000">
          <w:rPr>
            <w:color w:val="1155cc"/>
            <w:sz w:val="24"/>
            <w:szCs w:val="24"/>
            <w:u w:val="single"/>
            <w:rtl w:val="0"/>
          </w:rPr>
          <w:t xml:space="preserve">https://www.tlu.ee/oppetegevus</w:t>
        </w:r>
      </w:hyperlink>
      <w:r w:rsidDel="00000000" w:rsidR="00000000" w:rsidRPr="00000000">
        <w:rPr>
          <w:color w:val="1155cc"/>
          <w:sz w:val="24"/>
          <w:szCs w:val="24"/>
          <w:rtl w:val="0"/>
        </w:rPr>
        <w:t xml:space="preserve"> </w:t>
      </w:r>
      <w:r w:rsidDel="00000000" w:rsidR="00000000" w:rsidRPr="00000000">
        <w:rPr>
          <w:sz w:val="24"/>
          <w:szCs w:val="24"/>
          <w:rtl w:val="0"/>
        </w:rPr>
        <w:t xml:space="preserve">- Õpirände all, kõige viimane tabel.</w:t>
      </w:r>
      <w:r w:rsidDel="00000000" w:rsidR="00000000" w:rsidRPr="00000000">
        <w:rPr>
          <w:rtl w:val="0"/>
        </w:rPr>
      </w:r>
    </w:p>
    <w:p w:rsidR="00000000" w:rsidDel="00000000" w:rsidP="00000000" w:rsidRDefault="00000000" w:rsidRPr="00000000" w14:paraId="00000005">
      <w:pPr>
        <w:numPr>
          <w:ilvl w:val="0"/>
          <w:numId w:val="1"/>
        </w:numPr>
        <w:spacing w:after="200" w:before="200" w:line="276" w:lineRule="auto"/>
        <w:ind w:left="720" w:hanging="360"/>
        <w:rPr>
          <w:b w:val="1"/>
          <w:sz w:val="24"/>
          <w:szCs w:val="24"/>
        </w:rPr>
      </w:pPr>
      <w:r w:rsidDel="00000000" w:rsidR="00000000" w:rsidRPr="00000000">
        <w:rPr>
          <w:b w:val="1"/>
          <w:sz w:val="24"/>
          <w:szCs w:val="24"/>
          <w:rtl w:val="0"/>
        </w:rPr>
        <w:t xml:space="preserve">Karmen tuli sügisel õppima Tallinna Ülikooli. Tal on õppejõuks Daniele Monticelli, kes annab loengut düstoopiast. Karmenil on vaja lugeda kohustuslikku kirjandust. Kust ta selle nimekirja leiab ja neid </w:t>
      </w:r>
      <w:r w:rsidDel="00000000" w:rsidR="00000000" w:rsidRPr="00000000">
        <w:rPr>
          <w:b w:val="1"/>
          <w:sz w:val="24"/>
          <w:szCs w:val="24"/>
          <w:rtl w:val="0"/>
        </w:rPr>
        <w:t xml:space="preserve">tervikkomplektina</w:t>
      </w:r>
      <w:r w:rsidDel="00000000" w:rsidR="00000000" w:rsidRPr="00000000">
        <w:rPr>
          <w:b w:val="1"/>
          <w:sz w:val="24"/>
          <w:szCs w:val="24"/>
          <w:rtl w:val="0"/>
        </w:rPr>
        <w:t xml:space="preserve"> lugeda saab? (2p)</w:t>
      </w:r>
    </w:p>
    <w:p w:rsidR="00000000" w:rsidDel="00000000" w:rsidP="00000000" w:rsidRDefault="00000000" w:rsidRPr="00000000" w14:paraId="00000006">
      <w:pPr>
        <w:ind w:left="0" w:firstLine="0"/>
        <w:rPr>
          <w:sz w:val="24"/>
          <w:szCs w:val="24"/>
        </w:rPr>
      </w:pPr>
      <w:r w:rsidDel="00000000" w:rsidR="00000000" w:rsidRPr="00000000">
        <w:rPr>
          <w:sz w:val="24"/>
          <w:szCs w:val="24"/>
          <w:rtl w:val="0"/>
        </w:rPr>
        <w:t xml:space="preserve">Vastus: Nimekirja leiab e-kataloogist ESTER ainepaketide alt õppejõu nime järgi otsides, lugeda saab </w:t>
      </w:r>
      <w:r w:rsidDel="00000000" w:rsidR="00000000" w:rsidRPr="00000000">
        <w:rPr>
          <w:color w:val="222222"/>
          <w:sz w:val="24"/>
          <w:szCs w:val="24"/>
          <w:rtl w:val="0"/>
        </w:rPr>
        <w:t xml:space="preserve">TLÜ AR õpikeskuses II korrusel.</w:t>
      </w:r>
      <w:r w:rsidDel="00000000" w:rsidR="00000000" w:rsidRPr="00000000">
        <w:rPr>
          <w:rtl w:val="0"/>
        </w:rPr>
      </w:r>
    </w:p>
    <w:p w:rsidR="00000000" w:rsidDel="00000000" w:rsidP="00000000" w:rsidRDefault="00000000" w:rsidRPr="00000000" w14:paraId="00000007">
      <w:pPr>
        <w:ind w:left="0" w:firstLine="0"/>
        <w:rPr>
          <w:sz w:val="24"/>
          <w:szCs w:val="24"/>
        </w:rPr>
      </w:pPr>
      <w:hyperlink r:id="rId8">
        <w:r w:rsidDel="00000000" w:rsidR="00000000" w:rsidRPr="00000000">
          <w:rPr>
            <w:color w:val="3063a9"/>
            <w:sz w:val="24"/>
            <w:szCs w:val="24"/>
            <w:u w:val="single"/>
            <w:rtl w:val="0"/>
          </w:rPr>
          <w:t xml:space="preserve">AP HTDYS</w:t>
        </w:r>
      </w:hyperlink>
      <w:r w:rsidDel="00000000" w:rsidR="00000000" w:rsidRPr="00000000">
        <w:rPr>
          <w:color w:val="222222"/>
          <w:sz w:val="24"/>
          <w:szCs w:val="24"/>
          <w:rtl w:val="0"/>
        </w:rPr>
        <w:t xml:space="preserve"> </w:t>
      </w:r>
      <w:hyperlink r:id="rId9">
        <w:r w:rsidDel="00000000" w:rsidR="00000000" w:rsidRPr="00000000">
          <w:rPr>
            <w:color w:val="1155cc"/>
            <w:sz w:val="24"/>
            <w:szCs w:val="24"/>
            <w:u w:val="single"/>
            <w:rtl w:val="0"/>
          </w:rPr>
          <w:t xml:space="preserve">https://www.ester.ee/search~S1*est?/rAP+HTDYS/rap+htdys/-3,-1,0,B/browse</w:t>
        </w:r>
      </w:hyperlink>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8">
      <w:pPr>
        <w:numPr>
          <w:ilvl w:val="0"/>
          <w:numId w:val="1"/>
        </w:numPr>
        <w:spacing w:after="200" w:before="200" w:line="276" w:lineRule="auto"/>
        <w:ind w:left="720" w:hanging="360"/>
        <w:rPr>
          <w:b w:val="1"/>
          <w:sz w:val="24"/>
          <w:szCs w:val="24"/>
        </w:rPr>
      </w:pPr>
      <w:r w:rsidDel="00000000" w:rsidR="00000000" w:rsidRPr="00000000">
        <w:rPr>
          <w:b w:val="1"/>
          <w:sz w:val="24"/>
          <w:szCs w:val="24"/>
          <w:rtl w:val="0"/>
        </w:rPr>
        <w:t xml:space="preserve">Maailmas on üks eriline raamatukogu, mille peauks asub ühes riigis ning raamatud teises. Nimeta see raamatukogu? (2p)</w:t>
      </w:r>
    </w:p>
    <w:p w:rsidR="00000000" w:rsidDel="00000000" w:rsidP="00000000" w:rsidRDefault="00000000" w:rsidRPr="00000000" w14:paraId="00000009">
      <w:pPr>
        <w:spacing w:after="240" w:before="240" w:lineRule="auto"/>
        <w:ind w:left="0" w:firstLine="0"/>
        <w:rPr>
          <w:b w:val="1"/>
          <w:sz w:val="24"/>
          <w:szCs w:val="24"/>
        </w:rPr>
      </w:pPr>
      <w:r w:rsidDel="00000000" w:rsidR="00000000" w:rsidRPr="00000000">
        <w:rPr>
          <w:sz w:val="24"/>
          <w:szCs w:val="24"/>
          <w:rtl w:val="0"/>
        </w:rPr>
        <w:t xml:space="preserve">Vastus: Haskell Free Library (</w:t>
      </w:r>
      <w:r w:rsidDel="00000000" w:rsidR="00000000" w:rsidRPr="00000000">
        <w:rPr>
          <w:sz w:val="24"/>
          <w:szCs w:val="24"/>
          <w:highlight w:val="white"/>
          <w:rtl w:val="0"/>
        </w:rPr>
        <w:t xml:space="preserve">the Haskell Free Library and Opera House</w:t>
      </w:r>
      <w:r w:rsidDel="00000000" w:rsidR="00000000" w:rsidRPr="00000000">
        <w:rPr>
          <w:sz w:val="24"/>
          <w:szCs w:val="24"/>
          <w:rtl w:val="0"/>
        </w:rPr>
        <w:t xml:space="preserve">)</w:t>
        <w:br w:type="textWrapping"/>
      </w:r>
      <w:hyperlink r:id="rId10">
        <w:r w:rsidDel="00000000" w:rsidR="00000000" w:rsidRPr="00000000">
          <w:rPr>
            <w:color w:val="1155cc"/>
            <w:sz w:val="24"/>
            <w:szCs w:val="24"/>
            <w:u w:val="single"/>
            <w:rtl w:val="0"/>
          </w:rPr>
          <w:t xml:space="preserve">https://www.aljazeera.com/news/2022/12/26/inside-the-library-where-you-can-read-in-two-countries-at-once</w:t>
        </w:r>
      </w:hyperlink>
      <w:r w:rsidDel="00000000" w:rsidR="00000000" w:rsidRPr="00000000">
        <w:rPr>
          <w:color w:val="38761d"/>
          <w:sz w:val="24"/>
          <w:szCs w:val="24"/>
          <w:rtl w:val="0"/>
        </w:rPr>
        <w:br w:type="textWrapping"/>
        <w:t xml:space="preserve">Kõik võistlusel osalejad leidsid sellele küsimusele õige vastuse.</w:t>
      </w:r>
      <w:r w:rsidDel="00000000" w:rsidR="00000000" w:rsidRPr="00000000">
        <w:rPr>
          <w:rtl w:val="0"/>
        </w:rPr>
      </w:r>
    </w:p>
    <w:p w:rsidR="00000000" w:rsidDel="00000000" w:rsidP="00000000" w:rsidRDefault="00000000" w:rsidRPr="00000000" w14:paraId="0000000A">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Karmen ja Juss jalutavad Kadriorus. Karmen teab, et Katharinenthali kohvikust oli keegi kunagi oma raamatus kirjutanud. Kust Karmen seda järgi vaadata saab, kelle teoses kohvikust juttu on? (2p)</w:t>
      </w:r>
    </w:p>
    <w:p w:rsidR="00000000" w:rsidDel="00000000" w:rsidP="00000000" w:rsidRDefault="00000000" w:rsidRPr="00000000" w14:paraId="0000000B">
      <w:pPr>
        <w:spacing w:after="240" w:before="240" w:lineRule="auto"/>
        <w:ind w:left="0" w:firstLine="0"/>
        <w:rPr>
          <w:b w:val="1"/>
          <w:sz w:val="24"/>
          <w:szCs w:val="24"/>
        </w:rPr>
      </w:pPr>
      <w:r w:rsidDel="00000000" w:rsidR="00000000" w:rsidRPr="00000000">
        <w:rPr>
          <w:sz w:val="24"/>
          <w:szCs w:val="24"/>
          <w:rtl w:val="0"/>
        </w:rPr>
        <w:t xml:space="preserve">Vastus: Kaardirakendusest kirjanduslik Tallinn. Autor: Viivi Luik ; Teos: "Varjuteater"</w:t>
        <w:br w:type="textWrapping"/>
      </w:r>
      <w:hyperlink r:id="rId11">
        <w:r w:rsidDel="00000000" w:rsidR="00000000" w:rsidRPr="00000000">
          <w:rPr>
            <w:color w:val="1155cc"/>
            <w:sz w:val="24"/>
            <w:szCs w:val="24"/>
            <w:u w:val="single"/>
            <w:rtl w:val="0"/>
          </w:rPr>
          <w:t xml:space="preserve">https://www.kirjandusliktallinn.ee/</w:t>
        </w:r>
      </w:hyperlink>
      <w:r w:rsidDel="00000000" w:rsidR="00000000" w:rsidRPr="00000000">
        <w:rPr>
          <w:sz w:val="24"/>
          <w:szCs w:val="24"/>
          <w:rtl w:val="0"/>
        </w:rPr>
        <w:t xml:space="preserve"> </w:t>
        <w:br w:type="textWrapping"/>
      </w:r>
      <w:r w:rsidDel="00000000" w:rsidR="00000000" w:rsidRPr="00000000">
        <w:rPr>
          <w:color w:val="38761d"/>
          <w:sz w:val="24"/>
          <w:szCs w:val="24"/>
          <w:rtl w:val="0"/>
        </w:rPr>
        <w:t xml:space="preserve">Lugesime õigeks ka: Digarist. Külapoisist emeriitadvokaadiks Autor: Kaido Pihlakas </w:t>
      </w:r>
      <w:r w:rsidDel="00000000" w:rsidR="00000000" w:rsidRPr="00000000">
        <w:rPr>
          <w:i w:val="1"/>
          <w:color w:val="0000ff"/>
          <w:sz w:val="24"/>
          <w:szCs w:val="24"/>
          <w:u w:val="single"/>
          <w:rtl w:val="0"/>
        </w:rPr>
        <w:t xml:space="preserve">http://www.digar.ee/id/nlib-digar:429550</w:t>
      </w:r>
      <w:r w:rsidDel="00000000" w:rsidR="00000000" w:rsidRPr="00000000">
        <w:rPr>
          <w:i w:val="1"/>
          <w:color w:val="0000ff"/>
          <w:sz w:val="24"/>
          <w:szCs w:val="24"/>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Taanist alguse saanud, absoluutsel vabatahtlikkusel põhinev raamatukogutüüp. Lugeja saab raamatut laenata, et teda huvitavatest teemadest rohkem ja otsesest allikast teada saada. Raamatu ja lugeja vahel tekib dialoog. Mis raamatukogutüübiga on tegu ning millal see esimest korda avati? (2p)</w:t>
      </w:r>
    </w:p>
    <w:p w:rsidR="00000000" w:rsidDel="00000000" w:rsidP="00000000" w:rsidRDefault="00000000" w:rsidRPr="00000000" w14:paraId="0000000D">
      <w:pPr>
        <w:spacing w:after="240" w:before="240" w:lineRule="auto"/>
        <w:ind w:left="0" w:firstLine="0"/>
        <w:rPr>
          <w:b w:val="1"/>
          <w:sz w:val="24"/>
          <w:szCs w:val="24"/>
        </w:rPr>
      </w:pPr>
      <w:r w:rsidDel="00000000" w:rsidR="00000000" w:rsidRPr="00000000">
        <w:rPr>
          <w:sz w:val="24"/>
          <w:szCs w:val="24"/>
          <w:rtl w:val="0"/>
        </w:rPr>
        <w:t xml:space="preserve">Vastus: Inimraamatukogu avati esimest korda 2000. aasta kevadel.</w:t>
        <w:br w:type="textWrapping"/>
      </w:r>
      <w:hyperlink r:id="rId12">
        <w:r w:rsidDel="00000000" w:rsidR="00000000" w:rsidRPr="00000000">
          <w:rPr>
            <w:color w:val="1155cc"/>
            <w:sz w:val="24"/>
            <w:szCs w:val="24"/>
            <w:u w:val="single"/>
            <w:rtl w:val="0"/>
          </w:rPr>
          <w:t xml:space="preserve">https://humanlibrary.org/about/the-early-years/</w:t>
        </w:r>
      </w:hyperlink>
      <w:r w:rsidDel="00000000" w:rsidR="00000000" w:rsidRPr="00000000">
        <w:rPr>
          <w:rtl w:val="0"/>
        </w:rPr>
      </w:r>
    </w:p>
    <w:p w:rsidR="00000000" w:rsidDel="00000000" w:rsidP="00000000" w:rsidRDefault="00000000" w:rsidRPr="00000000" w14:paraId="0000000E">
      <w:pPr>
        <w:numPr>
          <w:ilvl w:val="0"/>
          <w:numId w:val="1"/>
        </w:numPr>
        <w:spacing w:after="200" w:before="200" w:lineRule="auto"/>
        <w:ind w:left="720" w:hanging="360"/>
        <w:rPr>
          <w:b w:val="1"/>
          <w:sz w:val="24"/>
          <w:szCs w:val="24"/>
        </w:rPr>
      </w:pPr>
      <w:r w:rsidDel="00000000" w:rsidR="00000000" w:rsidRPr="00000000">
        <w:rPr>
          <w:b w:val="1"/>
          <w:color w:val="333333"/>
          <w:sz w:val="24"/>
          <w:szCs w:val="24"/>
          <w:highlight w:val="white"/>
          <w:rtl w:val="0"/>
        </w:rPr>
        <w:t xml:space="preserve">See kolme keelega pill on traditsiooniliselt kaetud kassi või koera nahaga, mis annabki talle tema erilise kõla. Mängitakse käega või spaatlit meenutava instrumendiga. Mis pilliga on tegu? (2p)</w:t>
      </w:r>
    </w:p>
    <w:p w:rsidR="00000000" w:rsidDel="00000000" w:rsidP="00000000" w:rsidRDefault="00000000" w:rsidRPr="00000000" w14:paraId="0000000F">
      <w:pPr>
        <w:spacing w:after="240" w:lineRule="auto"/>
        <w:ind w:left="0" w:firstLine="0"/>
        <w:rPr>
          <w:b w:val="1"/>
          <w:color w:val="333333"/>
          <w:sz w:val="24"/>
          <w:szCs w:val="24"/>
          <w:highlight w:val="white"/>
        </w:rPr>
      </w:pPr>
      <w:r w:rsidDel="00000000" w:rsidR="00000000" w:rsidRPr="00000000">
        <w:rPr>
          <w:color w:val="333333"/>
          <w:sz w:val="24"/>
          <w:szCs w:val="24"/>
          <w:highlight w:val="white"/>
          <w:rtl w:val="0"/>
        </w:rPr>
        <w:t xml:space="preserve">Vastus: Shamisen</w:t>
        <w:br w:type="textWrapping"/>
      </w:r>
      <w:hyperlink r:id="rId13">
        <w:r w:rsidDel="00000000" w:rsidR="00000000" w:rsidRPr="00000000">
          <w:rPr>
            <w:color w:val="1155cc"/>
            <w:sz w:val="24"/>
            <w:szCs w:val="24"/>
            <w:highlight w:val="white"/>
            <w:u w:val="single"/>
            <w:rtl w:val="0"/>
          </w:rPr>
          <w:t xml:space="preserve">https://www.dailystar.co.uk/news/weird-news/bizarre-musical-instrument-made-cat-28327504</w:t>
        </w:r>
      </w:hyperlink>
      <w:r w:rsidDel="00000000" w:rsidR="00000000" w:rsidRPr="00000000">
        <w:rPr>
          <w:rtl w:val="0"/>
        </w:rPr>
      </w:r>
    </w:p>
    <w:p w:rsidR="00000000" w:rsidDel="00000000" w:rsidP="00000000" w:rsidRDefault="00000000" w:rsidRPr="00000000" w14:paraId="00000010">
      <w:pPr>
        <w:numPr>
          <w:ilvl w:val="0"/>
          <w:numId w:val="1"/>
        </w:numPr>
        <w:spacing w:after="200" w:before="200" w:lineRule="auto"/>
        <w:ind w:left="720" w:hanging="360"/>
        <w:rPr>
          <w:b w:val="1"/>
          <w:color w:val="333333"/>
          <w:sz w:val="24"/>
          <w:szCs w:val="24"/>
          <w:highlight w:val="white"/>
        </w:rPr>
      </w:pPr>
      <w:r w:rsidDel="00000000" w:rsidR="00000000" w:rsidRPr="00000000">
        <w:rPr>
          <w:b w:val="1"/>
          <w:color w:val="333333"/>
          <w:sz w:val="24"/>
          <w:szCs w:val="24"/>
          <w:highlight w:val="white"/>
          <w:rtl w:val="0"/>
        </w:rPr>
        <w:t xml:space="preserve">1950ndatel loodi USA-s üks omapärane muusikateos, mida võivad esitada ükskõik mis koosseis või pill. Selle autor sai inspiratsiooni oma maalikunstnikust sõbra ühevärvilistest lõuenditest. Kes on selle muusikateose autor ja mis on selle pikkus? (2p)</w:t>
      </w:r>
    </w:p>
    <w:p w:rsidR="00000000" w:rsidDel="00000000" w:rsidP="00000000" w:rsidRDefault="00000000" w:rsidRPr="00000000" w14:paraId="00000011">
      <w:pPr>
        <w:rPr>
          <w:sz w:val="24"/>
          <w:szCs w:val="24"/>
        </w:rPr>
      </w:pPr>
      <w:r w:rsidDel="00000000" w:rsidR="00000000" w:rsidRPr="00000000">
        <w:rPr>
          <w:sz w:val="24"/>
          <w:szCs w:val="24"/>
          <w:rtl w:val="0"/>
        </w:rPr>
        <w:t xml:space="preserve">Vastus: John Cage, 4min 33 sek</w:t>
      </w:r>
    </w:p>
    <w:p w:rsidR="00000000" w:rsidDel="00000000" w:rsidP="00000000" w:rsidRDefault="00000000" w:rsidRPr="00000000" w14:paraId="00000012">
      <w:pPr>
        <w:spacing w:after="240" w:lineRule="auto"/>
        <w:rPr>
          <w:b w:val="1"/>
          <w:color w:val="333333"/>
          <w:sz w:val="24"/>
          <w:szCs w:val="24"/>
          <w:highlight w:val="white"/>
        </w:rPr>
      </w:pPr>
      <w:hyperlink r:id="rId14">
        <w:r w:rsidDel="00000000" w:rsidR="00000000" w:rsidRPr="00000000">
          <w:rPr>
            <w:color w:val="1155cc"/>
            <w:sz w:val="24"/>
            <w:szCs w:val="24"/>
            <w:highlight w:val="white"/>
            <w:u w:val="single"/>
            <w:rtl w:val="0"/>
          </w:rPr>
          <w:t xml:space="preserve">https://en.wikipedia.org/wiki/4%E2%80%B233%E2%80%B3</w:t>
        </w:r>
      </w:hyperlink>
      <w:r w:rsidDel="00000000" w:rsidR="00000000" w:rsidRPr="00000000">
        <w:rPr>
          <w:rtl w:val="0"/>
        </w:rPr>
        <w:br w:type="textWrapping"/>
      </w:r>
      <w:hyperlink r:id="rId15">
        <w:r w:rsidDel="00000000" w:rsidR="00000000" w:rsidRPr="00000000">
          <w:rPr>
            <w:color w:val="1155cc"/>
            <w:sz w:val="24"/>
            <w:szCs w:val="24"/>
            <w:highlight w:val="white"/>
            <w:u w:val="single"/>
            <w:rtl w:val="0"/>
          </w:rPr>
          <w:t xml:space="preserve">https://et.wikipedia.org/wiki/4%2733</w:t>
        </w:r>
      </w:hyperlink>
      <w:r w:rsidDel="00000000" w:rsidR="00000000" w:rsidRPr="00000000">
        <w:rPr>
          <w:rtl w:val="0"/>
        </w:rPr>
      </w:r>
    </w:p>
    <w:p w:rsidR="00000000" w:rsidDel="00000000" w:rsidP="00000000" w:rsidRDefault="00000000" w:rsidRPr="00000000" w14:paraId="00000013">
      <w:pPr>
        <w:numPr>
          <w:ilvl w:val="0"/>
          <w:numId w:val="1"/>
        </w:numPr>
        <w:spacing w:after="200" w:before="200" w:lineRule="auto"/>
        <w:ind w:left="720" w:hanging="360"/>
        <w:rPr>
          <w:b w:val="1"/>
          <w:color w:val="333333"/>
          <w:sz w:val="24"/>
          <w:szCs w:val="24"/>
          <w:highlight w:val="white"/>
        </w:rPr>
      </w:pPr>
      <w:r w:rsidDel="00000000" w:rsidR="00000000" w:rsidRPr="00000000">
        <w:rPr>
          <w:b w:val="1"/>
          <w:color w:val="333333"/>
          <w:sz w:val="24"/>
          <w:szCs w:val="24"/>
          <w:highlight w:val="white"/>
          <w:rtl w:val="0"/>
        </w:rPr>
        <w:t xml:space="preserve">Kui A-rühm koosnes endistest Ameerika Ühendriikide eriüksuslastest, siis kellest koosnes T-rühm? </w:t>
      </w:r>
      <w:r w:rsidDel="00000000" w:rsidR="00000000" w:rsidRPr="00000000">
        <w:rPr>
          <w:b w:val="1"/>
          <w:color w:val="444746"/>
          <w:sz w:val="24"/>
          <w:szCs w:val="24"/>
          <w:highlight w:val="white"/>
          <w:rtl w:val="0"/>
        </w:rPr>
        <w:t xml:space="preserve">Seda koosseisu nähti esimest korda 2015. aastal Rakveres.</w:t>
      </w:r>
    </w:p>
    <w:p w:rsidR="00000000" w:rsidDel="00000000" w:rsidP="00000000" w:rsidRDefault="00000000" w:rsidRPr="00000000" w14:paraId="00000014">
      <w:pPr>
        <w:spacing w:after="240" w:lineRule="auto"/>
        <w:ind w:left="0" w:firstLine="0"/>
        <w:rPr>
          <w:b w:val="1"/>
          <w:color w:val="444746"/>
          <w:sz w:val="24"/>
          <w:szCs w:val="24"/>
          <w:highlight w:val="white"/>
        </w:rPr>
      </w:pPr>
      <w:r w:rsidDel="00000000" w:rsidR="00000000" w:rsidRPr="00000000">
        <w:rPr>
          <w:color w:val="333333"/>
          <w:sz w:val="24"/>
          <w:szCs w:val="24"/>
          <w:highlight w:val="white"/>
          <w:rtl w:val="0"/>
        </w:rPr>
        <w:t xml:space="preserve">Vastus: T-rühm koosneb Eesti teatrites töötavatest meestest. T-rühm on teatrite rühm kolmandal meestetantsupeol </w:t>
      </w:r>
      <w:hyperlink r:id="rId16">
        <w:r w:rsidDel="00000000" w:rsidR="00000000" w:rsidRPr="00000000">
          <w:rPr>
            <w:color w:val="1155cc"/>
            <w:sz w:val="24"/>
            <w:szCs w:val="24"/>
            <w:highlight w:val="white"/>
            <w:u w:val="single"/>
            <w:rtl w:val="0"/>
          </w:rPr>
          <w:t xml:space="preserve">https://virumaateataja.postimees.ee/2933085/algavad-ettevalmistused-kolmandaks-meeste-tantsupeoks</w:t>
        </w:r>
      </w:hyperlink>
      <w:r w:rsidDel="00000000" w:rsidR="00000000" w:rsidRPr="00000000">
        <w:rPr>
          <w:rtl w:val="0"/>
        </w:rPr>
        <w:br w:type="textWrapping"/>
      </w:r>
      <w:hyperlink r:id="rId17">
        <w:r w:rsidDel="00000000" w:rsidR="00000000" w:rsidRPr="00000000">
          <w:rPr>
            <w:color w:val="1155cc"/>
            <w:sz w:val="24"/>
            <w:szCs w:val="24"/>
            <w:highlight w:val="white"/>
            <w:u w:val="single"/>
            <w:rtl w:val="0"/>
          </w:rPr>
          <w:t xml:space="preserve">https://dea.digar.ee/article/vooremaa/2015/05/14/12.2</w:t>
        </w:r>
      </w:hyperlink>
      <w:r w:rsidDel="00000000" w:rsidR="00000000" w:rsidRPr="00000000">
        <w:rPr>
          <w:color w:val="333333"/>
          <w:sz w:val="24"/>
          <w:szCs w:val="24"/>
          <w:highlight w:val="white"/>
          <w:rtl w:val="0"/>
        </w:rPr>
        <w:br w:type="textWrapping"/>
      </w:r>
      <w:hyperlink r:id="rId18">
        <w:r w:rsidDel="00000000" w:rsidR="00000000" w:rsidRPr="00000000">
          <w:rPr>
            <w:color w:val="1155cc"/>
            <w:sz w:val="24"/>
            <w:szCs w:val="24"/>
            <w:highlight w:val="white"/>
            <w:u w:val="single"/>
            <w:rtl w:val="0"/>
          </w:rPr>
          <w:t xml:space="preserve">http://www.kultuurilinnad.ee/et/sundmus/96</w:t>
        </w:r>
      </w:hyperlink>
      <w:r w:rsidDel="00000000" w:rsidR="00000000" w:rsidRPr="00000000">
        <w:rPr>
          <w:rtl w:val="0"/>
        </w:rPr>
      </w:r>
    </w:p>
    <w:p w:rsidR="00000000" w:rsidDel="00000000" w:rsidP="00000000" w:rsidRDefault="00000000" w:rsidRPr="00000000" w14:paraId="00000015">
      <w:pPr>
        <w:numPr>
          <w:ilvl w:val="0"/>
          <w:numId w:val="1"/>
        </w:numPr>
        <w:spacing w:after="200" w:before="200" w:lineRule="auto"/>
        <w:ind w:left="720" w:hanging="360"/>
        <w:rPr>
          <w:b w:val="1"/>
          <w:color w:val="444746"/>
          <w:sz w:val="24"/>
          <w:szCs w:val="24"/>
          <w:highlight w:val="white"/>
        </w:rPr>
      </w:pPr>
      <w:r w:rsidDel="00000000" w:rsidR="00000000" w:rsidRPr="00000000">
        <w:rPr>
          <w:b w:val="1"/>
          <w:color w:val="333333"/>
          <w:sz w:val="24"/>
          <w:szCs w:val="24"/>
          <w:highlight w:val="white"/>
          <w:rtl w:val="0"/>
        </w:rPr>
        <w:t xml:space="preserve">2000.aastast korraldatakse Eestis ühte seikluslikku matka. Mis on matka nimi? Mis on matka võitja auhinnaks? (2p)</w:t>
      </w:r>
    </w:p>
    <w:p w:rsidR="00000000" w:rsidDel="00000000" w:rsidP="00000000" w:rsidRDefault="00000000" w:rsidRPr="00000000" w14:paraId="00000016">
      <w:pPr>
        <w:spacing w:after="240" w:before="240" w:lineRule="auto"/>
        <w:rPr>
          <w:color w:val="38761d"/>
          <w:sz w:val="24"/>
          <w:szCs w:val="24"/>
          <w:highlight w:val="white"/>
        </w:rPr>
      </w:pPr>
      <w:r w:rsidDel="00000000" w:rsidR="00000000" w:rsidRPr="00000000">
        <w:rPr>
          <w:color w:val="333333"/>
          <w:sz w:val="24"/>
          <w:szCs w:val="24"/>
          <w:highlight w:val="white"/>
          <w:rtl w:val="0"/>
        </w:rPr>
        <w:t xml:space="preserve">Vastus: Erna matk, Erna küüned auhinnaks.</w:t>
        <w:br w:type="textWrapping"/>
      </w:r>
      <w:hyperlink r:id="rId19">
        <w:r w:rsidDel="00000000" w:rsidR="00000000" w:rsidRPr="00000000">
          <w:rPr>
            <w:color w:val="1155cc"/>
            <w:sz w:val="24"/>
            <w:szCs w:val="24"/>
            <w:highlight w:val="white"/>
            <w:u w:val="single"/>
            <w:rtl w:val="0"/>
          </w:rPr>
          <w:t xml:space="preserve">https://erna.skaut.ee/erna-matk-2023/</w:t>
        </w:r>
      </w:hyperlink>
      <w:r w:rsidDel="00000000" w:rsidR="00000000" w:rsidRPr="00000000">
        <w:rPr>
          <w:b w:val="1"/>
          <w:color w:val="333333"/>
          <w:sz w:val="24"/>
          <w:szCs w:val="24"/>
          <w:highlight w:val="white"/>
          <w:rtl w:val="0"/>
        </w:rPr>
        <w:br w:type="textWrapping"/>
      </w:r>
      <w:r w:rsidDel="00000000" w:rsidR="00000000" w:rsidRPr="00000000">
        <w:rPr>
          <w:color w:val="38761d"/>
          <w:sz w:val="24"/>
          <w:szCs w:val="24"/>
          <w:highlight w:val="white"/>
          <w:rtl w:val="0"/>
        </w:rPr>
        <w:t xml:space="preserve">PS: Erna retk ja Erna matk on erinevad üritused.</w:t>
      </w:r>
      <w:r w:rsidDel="00000000" w:rsidR="00000000" w:rsidRPr="00000000">
        <w:rPr>
          <w:rtl w:val="0"/>
        </w:rPr>
      </w:r>
    </w:p>
    <w:p w:rsidR="00000000" w:rsidDel="00000000" w:rsidP="00000000" w:rsidRDefault="00000000" w:rsidRPr="00000000" w14:paraId="00000017">
      <w:pPr>
        <w:numPr>
          <w:ilvl w:val="0"/>
          <w:numId w:val="1"/>
        </w:numPr>
        <w:spacing w:after="200" w:before="200" w:lineRule="auto"/>
        <w:ind w:left="720" w:hanging="360"/>
        <w:rPr>
          <w:b w:val="1"/>
          <w:sz w:val="24"/>
          <w:szCs w:val="24"/>
          <w:highlight w:val="white"/>
        </w:rPr>
      </w:pPr>
      <w:r w:rsidDel="00000000" w:rsidR="00000000" w:rsidRPr="00000000">
        <w:rPr>
          <w:b w:val="1"/>
          <w:sz w:val="24"/>
          <w:szCs w:val="24"/>
          <w:highlight w:val="white"/>
          <w:rtl w:val="0"/>
        </w:rPr>
        <w:t xml:space="preserve">Karmen ja Juss kolisid maalt Tallinna Liivalaia tänavale elama, nüüd soovivad sinna lähedusse ka perearsti, kui palju valikuid neil on? (2p)</w:t>
      </w:r>
    </w:p>
    <w:p w:rsidR="00000000" w:rsidDel="00000000" w:rsidP="00000000" w:rsidRDefault="00000000" w:rsidRPr="00000000" w14:paraId="00000018">
      <w:pPr>
        <w:spacing w:after="240" w:before="240" w:lineRule="auto"/>
        <w:rPr>
          <w:b w:val="1"/>
          <w:sz w:val="24"/>
          <w:szCs w:val="24"/>
          <w:highlight w:val="white"/>
        </w:rPr>
      </w:pPr>
      <w:r w:rsidDel="00000000" w:rsidR="00000000" w:rsidRPr="00000000">
        <w:rPr>
          <w:color w:val="333333"/>
          <w:sz w:val="24"/>
          <w:szCs w:val="24"/>
          <w:highlight w:val="white"/>
          <w:rtl w:val="0"/>
        </w:rPr>
        <w:t xml:space="preserve">Vastus: Saavad valida 4 perearsti vahel, sest viiendal on nimistu täis.</w:t>
        <w:br w:type="textWrapping"/>
      </w:r>
      <w:hyperlink r:id="rId20">
        <w:r w:rsidDel="00000000" w:rsidR="00000000" w:rsidRPr="00000000">
          <w:rPr>
            <w:color w:val="1155cc"/>
            <w:sz w:val="24"/>
            <w:szCs w:val="24"/>
            <w:highlight w:val="white"/>
            <w:u w:val="single"/>
            <w:rtl w:val="0"/>
          </w:rPr>
          <w:t xml:space="preserve">https://medre.tehik.ee/search/gp-lists</w:t>
        </w:r>
      </w:hyperlink>
      <w:r w:rsidDel="00000000" w:rsidR="00000000" w:rsidRPr="00000000">
        <w:rPr>
          <w:color w:val="333333"/>
          <w:sz w:val="24"/>
          <w:szCs w:val="24"/>
          <w:highlight w:val="white"/>
          <w:rtl w:val="0"/>
        </w:rPr>
        <w:br w:type="textWrapping"/>
        <w:t xml:space="preserve">Lugesime õigeks ka Tervisekassa lehelt rubriigrist vabad kohad perearstide nimistust leitud 11 perearsti</w:t>
        <w:br w:type="textWrapping"/>
      </w:r>
      <w:hyperlink r:id="rId21">
        <w:r w:rsidDel="00000000" w:rsidR="00000000" w:rsidRPr="00000000">
          <w:rPr>
            <w:color w:val="1155cc"/>
            <w:sz w:val="24"/>
            <w:szCs w:val="24"/>
            <w:u w:val="single"/>
            <w:rtl w:val="0"/>
          </w:rPr>
          <w:t xml:space="preserve">https://www.tervisekassa.ee/inimesele/arsti-ja-oendusabi/perearstiabi/vabad-kohad-perearstide-nimistutes</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200" w:before="200" w:lineRule="auto"/>
        <w:ind w:left="720" w:hanging="360"/>
        <w:rPr>
          <w:b w:val="1"/>
          <w:sz w:val="24"/>
          <w:szCs w:val="24"/>
          <w:highlight w:val="white"/>
        </w:rPr>
      </w:pPr>
      <w:r w:rsidDel="00000000" w:rsidR="00000000" w:rsidRPr="00000000">
        <w:rPr>
          <w:b w:val="1"/>
          <w:sz w:val="24"/>
          <w:szCs w:val="24"/>
          <w:rtl w:val="0"/>
        </w:rPr>
        <w:t xml:space="preserve">Mille poolest on Taagepera kiriku orel eriline? (2p)</w:t>
      </w:r>
    </w:p>
    <w:p w:rsidR="00000000" w:rsidDel="00000000" w:rsidP="00000000" w:rsidRDefault="00000000" w:rsidRPr="00000000" w14:paraId="0000001A">
      <w:pPr>
        <w:spacing w:after="240" w:before="240" w:lineRule="auto"/>
        <w:rPr>
          <w:b w:val="1"/>
          <w:sz w:val="24"/>
          <w:szCs w:val="24"/>
        </w:rPr>
      </w:pPr>
      <w:r w:rsidDel="00000000" w:rsidR="00000000" w:rsidRPr="00000000">
        <w:rPr>
          <w:sz w:val="24"/>
          <w:szCs w:val="24"/>
          <w:rtl w:val="0"/>
        </w:rPr>
        <w:t xml:space="preserve">Vastus: Seal asub üks kolmest tänaseni mängukõlbulikest Ernst Kessleri orelitest.</w:t>
        <w:br w:type="textWrapping"/>
      </w:r>
      <w:r w:rsidDel="00000000" w:rsidR="00000000" w:rsidRPr="00000000">
        <w:rPr>
          <w:color w:val="333333"/>
          <w:sz w:val="24"/>
          <w:szCs w:val="24"/>
          <w:highlight w:val="white"/>
          <w:rtl w:val="0"/>
        </w:rPr>
        <w:t xml:space="preserve">Tänapäeval on Kessleri orelitest säilinud viis (sh Alaskal Sitkas ja Nõmme Rahu kirikus) ja mängukõlblikud kolm: Otepää Maarja kiriku, Karksi Peetri kiriku ja Taagepera Jaani kiriku orel.</w:t>
      </w:r>
      <w:r w:rsidDel="00000000" w:rsidR="00000000" w:rsidRPr="00000000">
        <w:rPr>
          <w:sz w:val="24"/>
          <w:szCs w:val="24"/>
          <w:rtl w:val="0"/>
        </w:rPr>
        <w:br w:type="textWrapping"/>
      </w:r>
      <w:hyperlink r:id="rId22">
        <w:r w:rsidDel="00000000" w:rsidR="00000000" w:rsidRPr="00000000">
          <w:rPr>
            <w:color w:val="1155cc"/>
            <w:sz w:val="24"/>
            <w:szCs w:val="24"/>
            <w:u w:val="single"/>
            <w:rtl w:val="0"/>
          </w:rPr>
          <w:t xml:space="preserve">https://et.wikipedia.org/wiki/Ernst_Carl_Kessler</w:t>
        </w:r>
      </w:hyperlink>
      <w:r w:rsidDel="00000000" w:rsidR="00000000" w:rsidRPr="00000000">
        <w:rPr>
          <w:rtl w:val="0"/>
        </w:rPr>
        <w:br w:type="textWrapping"/>
      </w:r>
      <w:hyperlink r:id="rId23">
        <w:r w:rsidDel="00000000" w:rsidR="00000000" w:rsidRPr="00000000">
          <w:rPr>
            <w:color w:val="1155cc"/>
            <w:sz w:val="24"/>
            <w:szCs w:val="24"/>
            <w:u w:val="single"/>
            <w:rtl w:val="0"/>
          </w:rPr>
          <w:t xml:space="preserve">http://www.eestikirik.ee/orelimeister-ernst-carl-kessleri-1808-1863-aeg-ja-otepaa-maarja-kiriku-orel-1853/</w:t>
        </w:r>
      </w:hyperlink>
      <w:r w:rsidDel="00000000" w:rsidR="00000000" w:rsidRPr="00000000">
        <w:rPr>
          <w:color w:val="38761d"/>
          <w:sz w:val="24"/>
          <w:szCs w:val="24"/>
          <w:highlight w:val="white"/>
          <w:rtl w:val="0"/>
        </w:rPr>
        <w:br w:type="textWrapping"/>
        <w:t xml:space="preserve">Õigeks ei lugenud vastuseid, kus toodi välja, et tegemist on Kessleri muinsuskaitse all oleva oreliga. Eriliseks lugesime selle, kui oli ära märgitud, et orel on üks kolmest tänaseni mängukõlbulikust või üks viiest säilinud Kessleri orelist.</w:t>
      </w:r>
      <w:r w:rsidDel="00000000" w:rsidR="00000000" w:rsidRPr="00000000">
        <w:rPr>
          <w:rtl w:val="0"/>
        </w:rPr>
      </w:r>
    </w:p>
    <w:p w:rsidR="00000000" w:rsidDel="00000000" w:rsidP="00000000" w:rsidRDefault="00000000" w:rsidRPr="00000000" w14:paraId="0000001B">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Kuidas nimetatakse juudi palverihmasid ning millises eestikeelse Piibli osas leiame käsu nende kandmise kohta? (2p)</w:t>
      </w:r>
    </w:p>
    <w:p w:rsidR="00000000" w:rsidDel="00000000" w:rsidP="00000000" w:rsidRDefault="00000000" w:rsidRPr="00000000" w14:paraId="0000001C">
      <w:pPr>
        <w:spacing w:after="240" w:before="240" w:lineRule="auto"/>
        <w:rPr>
          <w:b w:val="1"/>
          <w:sz w:val="24"/>
          <w:szCs w:val="24"/>
        </w:rPr>
      </w:pPr>
      <w:r w:rsidDel="00000000" w:rsidR="00000000" w:rsidRPr="00000000">
        <w:rPr>
          <w:sz w:val="24"/>
          <w:szCs w:val="24"/>
          <w:rtl w:val="0"/>
        </w:rPr>
        <w:t xml:space="preserve">Vastus: Tefillin ning 5Ms 6:8 (5. Moosese raamat)</w:t>
        <w:br w:type="textWrapping"/>
      </w:r>
      <w:hyperlink r:id="rId24">
        <w:r w:rsidDel="00000000" w:rsidR="00000000" w:rsidRPr="00000000">
          <w:rPr>
            <w:color w:val="1155cc"/>
            <w:sz w:val="24"/>
            <w:szCs w:val="24"/>
            <w:u w:val="single"/>
            <w:rtl w:val="0"/>
          </w:rPr>
          <w:t xml:space="preserve">https://www.chabad.org/library/article_cdo/aid/272666/jewish/How-to-Put-on-Tefillin.htm</w:t>
        </w:r>
      </w:hyperlink>
      <w:r w:rsidDel="00000000" w:rsidR="00000000" w:rsidRPr="00000000">
        <w:rPr>
          <w:sz w:val="24"/>
          <w:szCs w:val="24"/>
          <w:rtl w:val="0"/>
        </w:rPr>
        <w:br w:type="textWrapping"/>
      </w:r>
      <w:hyperlink r:id="rId25">
        <w:r w:rsidDel="00000000" w:rsidR="00000000" w:rsidRPr="00000000">
          <w:rPr>
            <w:color w:val="1155cc"/>
            <w:sz w:val="24"/>
            <w:szCs w:val="24"/>
            <w:u w:val="single"/>
            <w:rtl w:val="0"/>
          </w:rPr>
          <w:t xml:space="preserve">https://www.piibel.net/5ms-6.html</w:t>
        </w:r>
      </w:hyperlink>
      <w:r w:rsidDel="00000000" w:rsidR="00000000" w:rsidRPr="00000000">
        <w:rPr>
          <w:rtl w:val="0"/>
        </w:rPr>
      </w:r>
    </w:p>
    <w:p w:rsidR="00000000" w:rsidDel="00000000" w:rsidP="00000000" w:rsidRDefault="00000000" w:rsidRPr="00000000" w14:paraId="0000001D">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Karmen õppis kunagi suhtlema viipekeeles. Tal on meeles, et mitme sõna väljendamiseks kasutas ta käekujuks </w:t>
      </w:r>
      <w:r w:rsidDel="00000000" w:rsidR="00000000" w:rsidRPr="00000000">
        <w:rPr>
          <w:b w:val="1"/>
          <w:sz w:val="24"/>
          <w:szCs w:val="24"/>
        </w:rPr>
        <w:drawing>
          <wp:inline distB="114300" distT="114300" distL="114300" distR="114300">
            <wp:extent cx="796007" cy="603868"/>
            <wp:effectExtent b="0" l="0" r="0" t="0"/>
            <wp:docPr id="3"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796007" cy="603868"/>
                    </a:xfrm>
                    <a:prstGeom prst="rect"/>
                    <a:ln/>
                  </pic:spPr>
                </pic:pic>
              </a:graphicData>
            </a:graphic>
          </wp:inline>
        </w:drawing>
      </w:r>
      <w:r w:rsidDel="00000000" w:rsidR="00000000" w:rsidRPr="00000000">
        <w:rPr>
          <w:b w:val="1"/>
          <w:sz w:val="24"/>
          <w:szCs w:val="24"/>
          <w:rtl w:val="0"/>
        </w:rPr>
        <w:t xml:space="preserve"> ja näopiirkonda. Milliseid eestikeelseid sõnu saab moodustada kasutades seda käekuju ja näopiirkonda? (2p)</w:t>
      </w:r>
    </w:p>
    <w:p w:rsidR="00000000" w:rsidDel="00000000" w:rsidP="00000000" w:rsidRDefault="00000000" w:rsidRPr="00000000" w14:paraId="0000001E">
      <w:pPr>
        <w:spacing w:after="240" w:before="240" w:lineRule="auto"/>
        <w:rPr>
          <w:b w:val="1"/>
          <w:sz w:val="24"/>
          <w:szCs w:val="24"/>
        </w:rPr>
      </w:pPr>
      <w:r w:rsidDel="00000000" w:rsidR="00000000" w:rsidRPr="00000000">
        <w:rPr>
          <w:sz w:val="24"/>
          <w:szCs w:val="24"/>
          <w:rtl w:val="0"/>
        </w:rPr>
        <w:t xml:space="preserve">Vastus: ninasarvik, telefon, telefonikõne, telefoninumber, vastu võtma. </w:t>
      </w:r>
      <w:hyperlink r:id="rId27">
        <w:r w:rsidDel="00000000" w:rsidR="00000000" w:rsidRPr="00000000">
          <w:rPr>
            <w:color w:val="1155cc"/>
            <w:sz w:val="24"/>
            <w:szCs w:val="24"/>
            <w:u w:val="single"/>
            <w:rtl w:val="0"/>
          </w:rPr>
          <w:t xml:space="preserve">https://www.eki.ee/dict/viipekeel/</w:t>
        </w:r>
      </w:hyperlink>
      <w:r w:rsidDel="00000000" w:rsidR="00000000" w:rsidRPr="00000000">
        <w:rPr>
          <w:rtl w:val="0"/>
        </w:rPr>
      </w:r>
    </w:p>
    <w:p w:rsidR="00000000" w:rsidDel="00000000" w:rsidP="00000000" w:rsidRDefault="00000000" w:rsidRPr="00000000" w14:paraId="0000001F">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Eesti Rahvusbibliograafia andmebaasis olevate välismaal avaldatud eestikeelsete väljaannete ilmumispaiku on üle maailma. Kõige enam piirkondades, kus oli aktiivne väliseestlaste tegevus. Kuid üks reisikiri on välja antud eriti eksootilises paigas. Nimeta see paik, teose autor ja pealkiri. (2p)</w:t>
      </w:r>
    </w:p>
    <w:p w:rsidR="00000000" w:rsidDel="00000000" w:rsidP="00000000" w:rsidRDefault="00000000" w:rsidRPr="00000000" w14:paraId="00000020">
      <w:pPr>
        <w:spacing w:after="240" w:before="240" w:lineRule="auto"/>
        <w:rPr>
          <w:b w:val="1"/>
          <w:sz w:val="24"/>
          <w:szCs w:val="24"/>
        </w:rPr>
      </w:pPr>
      <w:r w:rsidDel="00000000" w:rsidR="00000000" w:rsidRPr="00000000">
        <w:rPr>
          <w:sz w:val="24"/>
          <w:szCs w:val="24"/>
          <w:rtl w:val="0"/>
        </w:rPr>
        <w:t xml:space="preserve">Vastus: Venezuelas Caracases, milleks on majandusteadlase, diplomaadi ja pianisti Herman Malveti „Reisimärkmeid ümberilma teekonnalt”. </w:t>
      </w:r>
      <w:hyperlink r:id="rId28">
        <w:r w:rsidDel="00000000" w:rsidR="00000000" w:rsidRPr="00000000">
          <w:rPr>
            <w:color w:val="1155cc"/>
            <w:sz w:val="24"/>
            <w:szCs w:val="24"/>
            <w:u w:val="single"/>
            <w:rtl w:val="0"/>
          </w:rPr>
          <w:t xml:space="preserve">https://digilab.rara.ee/blogi/rara-andmestikud-kaartidel/</w:t>
        </w:r>
      </w:hyperlink>
      <w:r w:rsidDel="00000000" w:rsidR="00000000" w:rsidRPr="00000000">
        <w:rPr>
          <w:rtl w:val="0"/>
        </w:rPr>
        <w:br w:type="textWrapping"/>
      </w:r>
      <w:hyperlink r:id="rId29">
        <w:r w:rsidDel="00000000" w:rsidR="00000000" w:rsidRPr="00000000">
          <w:rPr>
            <w:color w:val="1155cc"/>
            <w:sz w:val="24"/>
            <w:szCs w:val="24"/>
            <w:u w:val="single"/>
            <w:rtl w:val="0"/>
          </w:rPr>
          <w:t xml:space="preserve">https://www.ester.ee/record=b1404369*est</w:t>
        </w:r>
      </w:hyperlink>
      <w:r w:rsidDel="00000000" w:rsidR="00000000" w:rsidRPr="00000000">
        <w:rPr>
          <w:color w:val="38761d"/>
          <w:sz w:val="24"/>
          <w:szCs w:val="24"/>
          <w:highlight w:val="white"/>
          <w:rtl w:val="0"/>
        </w:rPr>
        <w:br w:type="textWrapping"/>
        <w:t xml:space="preserve">Lugesime õigeks ka: </w:t>
      </w:r>
      <w:r w:rsidDel="00000000" w:rsidR="00000000" w:rsidRPr="00000000">
        <w:rPr>
          <w:color w:val="38761d"/>
          <w:sz w:val="24"/>
          <w:szCs w:val="24"/>
          <w:rtl w:val="0"/>
        </w:rPr>
        <w:t xml:space="preserve">Ilmunud Sydneys. „Neptuun ilmus laevale”, Peeter Lindsaar</w:t>
      </w:r>
      <w:r w:rsidDel="00000000" w:rsidR="00000000" w:rsidRPr="00000000">
        <w:rPr>
          <w:sz w:val="24"/>
          <w:szCs w:val="24"/>
          <w:rtl w:val="0"/>
        </w:rPr>
        <w:br w:type="textWrapping"/>
      </w:r>
      <w:hyperlink r:id="rId30">
        <w:r w:rsidDel="00000000" w:rsidR="00000000" w:rsidRPr="00000000">
          <w:rPr>
            <w:color w:val="000080"/>
            <w:sz w:val="24"/>
            <w:szCs w:val="24"/>
            <w:u w:val="single"/>
            <w:rtl w:val="0"/>
          </w:rPr>
          <w:t xml:space="preserve">https://www.ester.ee/record=b1404396*est</w:t>
        </w:r>
      </w:hyperlink>
      <w:r w:rsidDel="00000000" w:rsidR="00000000" w:rsidRPr="00000000">
        <w:rPr>
          <w:rtl w:val="0"/>
        </w:rPr>
      </w:r>
    </w:p>
    <w:p w:rsidR="00000000" w:rsidDel="00000000" w:rsidP="00000000" w:rsidRDefault="00000000" w:rsidRPr="00000000" w14:paraId="00000021">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Nimeta hiljuti ohustatud liikide punasesse nimekirja lisatud konn, keda vabast loodustest enam ei leia (2p).</w:t>
      </w:r>
      <w:r w:rsidDel="00000000" w:rsidR="00000000" w:rsidRPr="00000000">
        <w:rPr>
          <w:sz w:val="24"/>
          <w:szCs w:val="24"/>
          <w:rtl w:val="0"/>
        </w:rPr>
        <w:t xml:space="preserve"> </w:t>
      </w:r>
    </w:p>
    <w:p w:rsidR="00000000" w:rsidDel="00000000" w:rsidP="00000000" w:rsidRDefault="00000000" w:rsidRPr="00000000" w14:paraId="00000022">
      <w:pPr>
        <w:spacing w:after="240" w:before="240" w:lineRule="auto"/>
        <w:rPr>
          <w:b w:val="1"/>
          <w:sz w:val="24"/>
          <w:szCs w:val="24"/>
        </w:rPr>
      </w:pPr>
      <w:r w:rsidDel="00000000" w:rsidR="00000000" w:rsidRPr="00000000">
        <w:rPr>
          <w:sz w:val="24"/>
          <w:szCs w:val="24"/>
          <w:rtl w:val="0"/>
        </w:rPr>
        <w:t xml:space="preserve">Vastus: Wyomingi kärnkonn </w:t>
        <w:br w:type="textWrapping"/>
      </w:r>
      <w:hyperlink r:id="rId31">
        <w:r w:rsidDel="00000000" w:rsidR="00000000" w:rsidRPr="00000000">
          <w:rPr>
            <w:color w:val="1155cc"/>
            <w:sz w:val="24"/>
            <w:szCs w:val="24"/>
            <w:u w:val="single"/>
            <w:rtl w:val="0"/>
          </w:rPr>
          <w:t xml:space="preserve">https://www.iucnredlist.org/species/54583/118976576</w:t>
        </w:r>
      </w:hyperlink>
      <w:r w:rsidDel="00000000" w:rsidR="00000000" w:rsidRPr="00000000">
        <w:rPr>
          <w:color w:val="38761d"/>
          <w:sz w:val="24"/>
          <w:szCs w:val="24"/>
          <w:rtl w:val="0"/>
        </w:rPr>
        <w:br w:type="textWrapping"/>
      </w:r>
      <w:r w:rsidDel="00000000" w:rsidR="00000000" w:rsidRPr="00000000">
        <w:rPr>
          <w:color w:val="38761d"/>
          <w:sz w:val="24"/>
          <w:szCs w:val="24"/>
          <w:rtl w:val="0"/>
        </w:rPr>
        <w:t xml:space="preserve">Pakuti veel erinevaid konnaliike, kuid need ei ole </w:t>
      </w:r>
      <w:r w:rsidDel="00000000" w:rsidR="00000000" w:rsidRPr="00000000">
        <w:rPr>
          <w:i w:val="1"/>
          <w:color w:val="38761d"/>
          <w:sz w:val="24"/>
          <w:szCs w:val="24"/>
          <w:highlight w:val="white"/>
          <w:rtl w:val="0"/>
        </w:rPr>
        <w:t xml:space="preserve">The IUCN Red List </w:t>
      </w:r>
      <w:r w:rsidDel="00000000" w:rsidR="00000000" w:rsidRPr="00000000">
        <w:rPr>
          <w:color w:val="38761d"/>
          <w:sz w:val="24"/>
          <w:szCs w:val="24"/>
          <w:highlight w:val="white"/>
          <w:rtl w:val="0"/>
        </w:rPr>
        <w:t xml:space="preserve">lehel kategooria “</w:t>
      </w:r>
      <w:r w:rsidDel="00000000" w:rsidR="00000000" w:rsidRPr="00000000">
        <w:rPr>
          <w:i w:val="1"/>
          <w:color w:val="38761d"/>
          <w:sz w:val="24"/>
          <w:szCs w:val="24"/>
          <w:highlight w:val="white"/>
          <w:rtl w:val="0"/>
        </w:rPr>
        <w:t xml:space="preserve">Extinct in the Wild</w:t>
      </w:r>
      <w:r w:rsidDel="00000000" w:rsidR="00000000" w:rsidRPr="00000000">
        <w:rPr>
          <w:color w:val="38761d"/>
          <w:sz w:val="24"/>
          <w:szCs w:val="24"/>
          <w:highlight w:val="white"/>
          <w:rtl w:val="0"/>
        </w:rPr>
        <w:t xml:space="preserve">” all. Kõige rohkem leiti rohe-kärnkonna, kuid see kuulub kategooriasse “</w:t>
      </w:r>
      <w:r w:rsidDel="00000000" w:rsidR="00000000" w:rsidRPr="00000000">
        <w:rPr>
          <w:rFonts w:ascii="Roboto" w:cs="Roboto" w:eastAsia="Roboto" w:hAnsi="Roboto"/>
          <w:i w:val="1"/>
          <w:color w:val="38761d"/>
          <w:sz w:val="24"/>
          <w:szCs w:val="24"/>
          <w:highlight w:val="white"/>
          <w:rtl w:val="0"/>
        </w:rPr>
        <w:t xml:space="preserve">Least Concern</w:t>
      </w:r>
      <w:r w:rsidDel="00000000" w:rsidR="00000000" w:rsidRPr="00000000">
        <w:rPr>
          <w:rFonts w:ascii="Roboto" w:cs="Roboto" w:eastAsia="Roboto" w:hAnsi="Roboto"/>
          <w:color w:val="38761d"/>
          <w:sz w:val="24"/>
          <w:szCs w:val="24"/>
          <w:highlight w:val="white"/>
          <w:rtl w:val="0"/>
        </w:rPr>
        <w:t xml:space="preserve">”.</w:t>
        <w:br w:type="textWrapping"/>
        <w:t xml:space="preserve">Osutus üheks raskeimaks küsimuseks. Neli osalejat leidis õige vastuse. </w:t>
      </w:r>
      <w:r w:rsidDel="00000000" w:rsidR="00000000" w:rsidRPr="00000000">
        <w:rPr>
          <w:rtl w:val="0"/>
        </w:rPr>
      </w:r>
    </w:p>
    <w:p w:rsidR="00000000" w:rsidDel="00000000" w:rsidP="00000000" w:rsidRDefault="00000000" w:rsidRPr="00000000" w14:paraId="00000023">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Mitu nais- ja meesrolli oli Vladislav Koržetsi komöödialavastuses “Hea ehk Hirmus Eesti Asi ehk Rahvarinne tegutse!” (2p)</w:t>
      </w:r>
    </w:p>
    <w:p w:rsidR="00000000" w:rsidDel="00000000" w:rsidP="00000000" w:rsidRDefault="00000000" w:rsidRPr="00000000" w14:paraId="00000024">
      <w:pPr>
        <w:spacing w:after="240" w:before="240" w:lineRule="auto"/>
        <w:rPr>
          <w:b w:val="1"/>
          <w:sz w:val="24"/>
          <w:szCs w:val="24"/>
        </w:rPr>
      </w:pPr>
      <w:r w:rsidDel="00000000" w:rsidR="00000000" w:rsidRPr="00000000">
        <w:rPr>
          <w:sz w:val="24"/>
          <w:szCs w:val="24"/>
          <w:rtl w:val="0"/>
        </w:rPr>
        <w:t xml:space="preserve">Vastus: Eesti Teatriagentuuril on näidendite andmebaasis 4 nais- ja 5 meesrolli.</w:t>
        <w:br w:type="textWrapping"/>
      </w:r>
      <w:hyperlink r:id="rId32">
        <w:r w:rsidDel="00000000" w:rsidR="00000000" w:rsidRPr="00000000">
          <w:rPr>
            <w:color w:val="1155cc"/>
            <w:sz w:val="24"/>
            <w:szCs w:val="24"/>
            <w:u w:val="single"/>
            <w:rtl w:val="0"/>
          </w:rPr>
          <w:t xml:space="preserve">https://teater.ee/naitekirjandus/naidendid/</w:t>
        </w:r>
      </w:hyperlink>
      <w:r w:rsidDel="00000000" w:rsidR="00000000" w:rsidRPr="00000000">
        <w:rPr>
          <w:sz w:val="24"/>
          <w:szCs w:val="24"/>
          <w:rtl w:val="0"/>
        </w:rPr>
        <w:t xml:space="preserve"> </w:t>
        <w:br w:type="textWrapping"/>
      </w:r>
      <w:r w:rsidDel="00000000" w:rsidR="00000000" w:rsidRPr="00000000">
        <w:rPr>
          <w:color w:val="38761d"/>
          <w:sz w:val="24"/>
          <w:szCs w:val="24"/>
          <w:rtl w:val="0"/>
        </w:rPr>
        <w:t xml:space="preserve">Lugesime õigeks ka  4 nais- ja 6 meesrolli, mis oli Eesti kutselise teatri lavastuste andmebaasis </w:t>
      </w:r>
      <w:r w:rsidDel="00000000" w:rsidR="00000000" w:rsidRPr="00000000">
        <w:rPr>
          <w:sz w:val="24"/>
          <w:szCs w:val="24"/>
          <w:rtl w:val="0"/>
        </w:rPr>
        <w:br w:type="textWrapping"/>
      </w:r>
      <w:hyperlink r:id="rId33">
        <w:r w:rsidDel="00000000" w:rsidR="00000000" w:rsidRPr="00000000">
          <w:rPr>
            <w:i w:val="1"/>
            <w:color w:val="1155cc"/>
            <w:sz w:val="24"/>
            <w:szCs w:val="24"/>
            <w:u w:val="single"/>
            <w:rtl w:val="0"/>
          </w:rPr>
          <w:t xml:space="preserve">https://lavabaas.teater.ee/?valik=lavabaas&amp;id=2170&amp;page=1&amp;s_nimi=Kor%C5%BEets</w:t>
        </w:r>
      </w:hyperlink>
      <w:r w:rsidDel="00000000" w:rsidR="00000000" w:rsidRPr="00000000">
        <w:rPr>
          <w:rtl w:val="0"/>
        </w:rPr>
      </w:r>
    </w:p>
    <w:p w:rsidR="00000000" w:rsidDel="00000000" w:rsidP="00000000" w:rsidRDefault="00000000" w:rsidRPr="00000000" w14:paraId="00000025">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Karmeni noorem õde hakkas sügisest tegelema omamoodi spordialaga, mis sai alguse Soomest 2000. aastate alguses. Sellest on valminud 2017. aastal dokumentaalfilm. Mis spordialaga on tegu?(2p)</w:t>
      </w:r>
    </w:p>
    <w:p w:rsidR="00000000" w:rsidDel="00000000" w:rsidP="00000000" w:rsidRDefault="00000000" w:rsidRPr="00000000" w14:paraId="00000026">
      <w:pPr>
        <w:spacing w:after="240" w:before="240" w:lineRule="auto"/>
        <w:rPr>
          <w:b w:val="1"/>
          <w:sz w:val="24"/>
          <w:szCs w:val="24"/>
        </w:rPr>
      </w:pPr>
      <w:r w:rsidDel="00000000" w:rsidR="00000000" w:rsidRPr="00000000">
        <w:rPr>
          <w:sz w:val="24"/>
          <w:szCs w:val="24"/>
          <w:rtl w:val="0"/>
        </w:rPr>
        <w:t xml:space="preserve">Vastus: Kepphobusega ratsutamine ehk keppamine</w:t>
        <w:br w:type="textWrapping"/>
      </w:r>
      <w:hyperlink r:id="rId34">
        <w:r w:rsidDel="00000000" w:rsidR="00000000" w:rsidRPr="00000000">
          <w:rPr>
            <w:color w:val="1155cc"/>
            <w:sz w:val="24"/>
            <w:szCs w:val="24"/>
            <w:u w:val="single"/>
            <w:rtl w:val="0"/>
          </w:rPr>
          <w:t xml:space="preserve">https://www.hookseurope.com/hobby-horse?culture=en-GB&amp;currency=EUR&amp;channelCountry=EE&amp;channel=EU</w:t>
        </w:r>
      </w:hyperlink>
      <w:r w:rsidDel="00000000" w:rsidR="00000000" w:rsidRPr="00000000">
        <w:rPr>
          <w:rtl w:val="0"/>
        </w:rPr>
        <w:br w:type="textWrapping"/>
      </w:r>
      <w:hyperlink r:id="rId35">
        <w:r w:rsidDel="00000000" w:rsidR="00000000" w:rsidRPr="00000000">
          <w:rPr>
            <w:color w:val="1155cc"/>
            <w:sz w:val="24"/>
            <w:szCs w:val="24"/>
            <w:highlight w:val="white"/>
            <w:u w:val="single"/>
            <w:rtl w:val="0"/>
          </w:rPr>
          <w:t xml:space="preserve">https://maaleht.delfi.ee/artikkel/120069530/fotod-uskumatu-kui-agedalt-kappasid-lapsed-kepphobustega</w:t>
        </w:r>
      </w:hyperlink>
      <w:r w:rsidDel="00000000" w:rsidR="00000000" w:rsidRPr="00000000">
        <w:rPr>
          <w:rtl w:val="0"/>
        </w:rPr>
      </w:r>
    </w:p>
    <w:p w:rsidR="00000000" w:rsidDel="00000000" w:rsidP="00000000" w:rsidRDefault="00000000" w:rsidRPr="00000000" w14:paraId="00000027">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Mitu korda vaadeldi Tõrva linnas 2021. aastal ronka? (2p)</w:t>
      </w:r>
    </w:p>
    <w:p w:rsidR="00000000" w:rsidDel="00000000" w:rsidP="00000000" w:rsidRDefault="00000000" w:rsidRPr="00000000" w14:paraId="00000028">
      <w:pPr>
        <w:spacing w:after="240" w:before="240" w:lineRule="auto"/>
        <w:ind w:left="0" w:firstLine="0"/>
        <w:rPr>
          <w:color w:val="38761d"/>
          <w:sz w:val="24"/>
          <w:szCs w:val="24"/>
        </w:rPr>
      </w:pPr>
      <w:r w:rsidDel="00000000" w:rsidR="00000000" w:rsidRPr="00000000">
        <w:rPr>
          <w:sz w:val="24"/>
          <w:szCs w:val="24"/>
          <w:rtl w:val="0"/>
        </w:rPr>
        <w:t xml:space="preserve">Vastus: 3 korda</w:t>
        <w:br w:type="textWrapping"/>
      </w:r>
      <w:hyperlink r:id="rId36">
        <w:r w:rsidDel="00000000" w:rsidR="00000000" w:rsidRPr="00000000">
          <w:rPr>
            <w:color w:val="1155cc"/>
            <w:sz w:val="24"/>
            <w:szCs w:val="24"/>
            <w:u w:val="single"/>
            <w:rtl w:val="0"/>
          </w:rPr>
          <w:t xml:space="preserve">https://elurikkus.ee/generic-hub/occurrences/search?q=lsid:"48927"&amp;fq=cl1018:"Tõrva%20linn"&amp;lang=et#records</w:t>
        </w:r>
      </w:hyperlink>
      <w:r w:rsidDel="00000000" w:rsidR="00000000" w:rsidRPr="00000000">
        <w:rPr>
          <w:color w:val="6aa84f"/>
          <w:sz w:val="24"/>
          <w:szCs w:val="24"/>
          <w:rtl w:val="0"/>
        </w:rPr>
        <w:br w:type="textWrapping"/>
      </w:r>
      <w:r w:rsidDel="00000000" w:rsidR="00000000" w:rsidRPr="00000000">
        <w:rPr>
          <w:color w:val="38761d"/>
          <w:sz w:val="24"/>
          <w:szCs w:val="24"/>
          <w:rtl w:val="0"/>
        </w:rPr>
        <w:t xml:space="preserve">Väga paljud olid leidnud, et ronka vaadeldi ühe linnuvaatluspäeva käigus. Seda me õigeks ei lugenud, kuna küsisime andmeid terve 2021. aasta kohta. Mõned olid küll elurikkus.ee andmebaasi üles leidnud, kuid ilmselt lugenud andmeid kaardile tõmmatud piirkonnast või leidnud andmeid Tõrva vallast, mitte ainult Tõrva linnast.</w:t>
      </w:r>
    </w:p>
    <w:p w:rsidR="00000000" w:rsidDel="00000000" w:rsidP="00000000" w:rsidRDefault="00000000" w:rsidRPr="00000000" w14:paraId="00000029">
      <w:pPr>
        <w:spacing w:after="240" w:before="240" w:lineRule="auto"/>
        <w:rPr>
          <w:b w:val="1"/>
          <w:color w:val="38761d"/>
          <w:sz w:val="24"/>
          <w:szCs w:val="24"/>
        </w:rPr>
      </w:pPr>
      <w:r w:rsidDel="00000000" w:rsidR="00000000" w:rsidRPr="00000000">
        <w:rPr>
          <w:rFonts w:ascii="Roboto" w:cs="Roboto" w:eastAsia="Roboto" w:hAnsi="Roboto"/>
          <w:color w:val="38761d"/>
          <w:sz w:val="24"/>
          <w:szCs w:val="24"/>
          <w:highlight w:val="white"/>
          <w:rtl w:val="0"/>
        </w:rPr>
        <w:t xml:space="preserve">Osutus üheks raskemaid küsimuseks. Neli osalejat leidis õige vastuse. </w:t>
      </w:r>
      <w:r w:rsidDel="00000000" w:rsidR="00000000" w:rsidRPr="00000000">
        <w:rPr>
          <w:rtl w:val="0"/>
        </w:rPr>
      </w:r>
    </w:p>
    <w:p w:rsidR="00000000" w:rsidDel="00000000" w:rsidP="00000000" w:rsidRDefault="00000000" w:rsidRPr="00000000" w14:paraId="0000002A">
      <w:pPr>
        <w:numPr>
          <w:ilvl w:val="0"/>
          <w:numId w:val="1"/>
        </w:numPr>
        <w:spacing w:after="200" w:before="200" w:lineRule="auto"/>
        <w:ind w:left="720" w:hanging="360"/>
        <w:rPr>
          <w:b w:val="1"/>
          <w:sz w:val="24"/>
          <w:szCs w:val="24"/>
        </w:rPr>
      </w:pPr>
      <w:r w:rsidDel="00000000" w:rsidR="00000000" w:rsidRPr="00000000">
        <w:rPr>
          <w:b w:val="1"/>
          <w:sz w:val="24"/>
          <w:szCs w:val="24"/>
          <w:highlight w:val="white"/>
          <w:rtl w:val="0"/>
        </w:rPr>
        <w:t xml:space="preserve">Neid kasutati spordis esmakordselt 1970. aastal Mehhikos. Süsteemi kasutatakse mitmetel spordialadel, kuid ühel kindlal alal on see üldtuntud. Tavaliselt kasutab neid kohtunik, kuid ühel lõbusal heategevuslikul mängul juhtus midagi erakorralist. Mis juhtus? (2p)</w:t>
      </w:r>
      <w:r w:rsidDel="00000000" w:rsidR="00000000" w:rsidRPr="00000000">
        <w:rPr>
          <w:rtl w:val="0"/>
        </w:rPr>
      </w:r>
    </w:p>
    <w:p w:rsidR="00000000" w:rsidDel="00000000" w:rsidP="00000000" w:rsidRDefault="00000000" w:rsidRPr="00000000" w14:paraId="0000002B">
      <w:pPr>
        <w:spacing w:after="240" w:lineRule="auto"/>
        <w:rPr>
          <w:b w:val="1"/>
          <w:sz w:val="24"/>
          <w:szCs w:val="24"/>
        </w:rPr>
      </w:pPr>
      <w:r w:rsidDel="00000000" w:rsidR="00000000" w:rsidRPr="00000000">
        <w:rPr>
          <w:color w:val="333333"/>
          <w:sz w:val="24"/>
          <w:szCs w:val="24"/>
          <w:highlight w:val="white"/>
          <w:rtl w:val="0"/>
        </w:rPr>
        <w:t xml:space="preserve">Vastus: Mängija vastas kohtuniku kollasele kaardile omapoolse UNO kaardiga.</w:t>
        <w:br w:type="textWrapping"/>
      </w:r>
      <w:hyperlink r:id="rId37">
        <w:r w:rsidDel="00000000" w:rsidR="00000000" w:rsidRPr="00000000">
          <w:rPr>
            <w:color w:val="1155cc"/>
            <w:sz w:val="24"/>
            <w:szCs w:val="24"/>
            <w:highlight w:val="white"/>
            <w:u w:val="single"/>
            <w:rtl w:val="0"/>
          </w:rPr>
          <w:t xml:space="preserve">https://m.allfootballapp.com/amp/news/Headline/YELLOW-CARD-Not-a-problem-I-have-UNO-Reverse---Sidemen-Charity-Match/3171971</w:t>
        </w:r>
      </w:hyperlink>
      <w:r w:rsidDel="00000000" w:rsidR="00000000" w:rsidRPr="00000000">
        <w:rPr>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2C">
      <w:pPr>
        <w:numPr>
          <w:ilvl w:val="0"/>
          <w:numId w:val="1"/>
        </w:numPr>
        <w:spacing w:after="200" w:before="200" w:lineRule="auto"/>
        <w:ind w:left="720" w:hanging="360"/>
        <w:rPr>
          <w:b w:val="1"/>
          <w:sz w:val="24"/>
          <w:szCs w:val="24"/>
        </w:rPr>
      </w:pPr>
      <w:r w:rsidDel="00000000" w:rsidR="00000000" w:rsidRPr="00000000">
        <w:rPr>
          <w:b w:val="1"/>
          <w:sz w:val="24"/>
          <w:szCs w:val="24"/>
          <w:rtl w:val="0"/>
        </w:rPr>
        <w:t xml:space="preserve">Pildil olev ese on seotud Tallinna Ülikooliga. Millega on tegu ja mis aastal on see valmistatud? (2p)</w:t>
      </w:r>
    </w:p>
    <w:p w:rsidR="00000000" w:rsidDel="00000000" w:rsidP="00000000" w:rsidRDefault="00000000" w:rsidRPr="00000000" w14:paraId="0000002D">
      <w:pPr>
        <w:spacing w:after="200" w:before="200" w:lineRule="auto"/>
        <w:ind w:left="720" w:firstLine="0"/>
        <w:jc w:val="center"/>
        <w:rPr>
          <w:sz w:val="24"/>
          <w:szCs w:val="24"/>
        </w:rPr>
      </w:pPr>
      <w:r w:rsidDel="00000000" w:rsidR="00000000" w:rsidRPr="00000000">
        <w:rPr>
          <w:sz w:val="24"/>
          <w:szCs w:val="24"/>
        </w:rPr>
        <w:drawing>
          <wp:inline distB="114300" distT="114300" distL="114300" distR="114300">
            <wp:extent cx="3567398" cy="2374925"/>
            <wp:effectExtent b="0" l="0" r="0" t="0"/>
            <wp:docPr id="2" name="image2.png"/>
            <a:graphic>
              <a:graphicData uri="http://schemas.openxmlformats.org/drawingml/2006/picture">
                <pic:pic>
                  <pic:nvPicPr>
                    <pic:cNvPr id="0" name="image2.png"/>
                    <pic:cNvPicPr preferRelativeResize="0"/>
                  </pic:nvPicPr>
                  <pic:blipFill>
                    <a:blip r:embed="rId38"/>
                    <a:srcRect b="0" l="0" r="0" t="0"/>
                    <a:stretch>
                      <a:fillRect/>
                    </a:stretch>
                  </pic:blipFill>
                  <pic:spPr>
                    <a:xfrm>
                      <a:off x="0" y="0"/>
                      <a:ext cx="3567398" cy="23749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after="240" w:before="240" w:lineRule="auto"/>
        <w:ind w:left="0" w:firstLine="0"/>
        <w:rPr>
          <w:sz w:val="24"/>
          <w:szCs w:val="24"/>
        </w:rPr>
      </w:pPr>
      <w:r w:rsidDel="00000000" w:rsidR="00000000" w:rsidRPr="00000000">
        <w:rPr>
          <w:sz w:val="24"/>
          <w:szCs w:val="24"/>
          <w:rtl w:val="0"/>
        </w:rPr>
        <w:t xml:space="preserve">Vastus: </w:t>
      </w:r>
      <w:r w:rsidDel="00000000" w:rsidR="00000000" w:rsidRPr="00000000">
        <w:rPr>
          <w:color w:val="525252"/>
          <w:sz w:val="24"/>
          <w:szCs w:val="24"/>
          <w:highlight w:val="white"/>
          <w:rtl w:val="0"/>
        </w:rPr>
        <w:t xml:space="preserve">Mare maja sümboolne võti, 2006</w:t>
      </w:r>
      <w:r w:rsidDel="00000000" w:rsidR="00000000" w:rsidRPr="00000000">
        <w:rPr>
          <w:b w:val="1"/>
          <w:color w:val="525252"/>
          <w:sz w:val="24"/>
          <w:szCs w:val="24"/>
          <w:highlight w:val="white"/>
          <w:rtl w:val="0"/>
        </w:rPr>
        <w:br w:type="textWrapping"/>
      </w:r>
      <w:hyperlink r:id="rId39">
        <w:r w:rsidDel="00000000" w:rsidR="00000000" w:rsidRPr="00000000">
          <w:rPr>
            <w:color w:val="1155cc"/>
            <w:sz w:val="24"/>
            <w:szCs w:val="24"/>
            <w:u w:val="single"/>
            <w:rtl w:val="0"/>
          </w:rPr>
          <w:t xml:space="preserve">https://www.muis.ee/museaalview/2552257</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edre.tehik.ee/search/gp-lists" TargetMode="External"/><Relationship Id="rId22" Type="http://schemas.openxmlformats.org/officeDocument/2006/relationships/hyperlink" Target="https://et.wikipedia.org/wiki/Ernst_Carl_Kessler" TargetMode="External"/><Relationship Id="rId21" Type="http://schemas.openxmlformats.org/officeDocument/2006/relationships/hyperlink" Target="https://www.tervisekassa.ee/inimesele/arsti-ja-oendusabi/perearstiabi/vabad-kohad-perearstide-nimistutes" TargetMode="External"/><Relationship Id="rId24" Type="http://schemas.openxmlformats.org/officeDocument/2006/relationships/hyperlink" Target="https://www.chabad.org/library/article_cdo/aid/272666/jewish/How-to-Put-on-Tefillin.htm" TargetMode="External"/><Relationship Id="rId23" Type="http://schemas.openxmlformats.org/officeDocument/2006/relationships/hyperlink" Target="http://www.eestikirik.ee/orelimeister-ernst-carl-kessleri-1808-1863-aeg-ja-otepaa-maarja-kiriku-orel-185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ter.ee/search~S1*est?/rAP+HTDYS/rap+htdys/-3,-1,0,B/browse" TargetMode="External"/><Relationship Id="rId26" Type="http://schemas.openxmlformats.org/officeDocument/2006/relationships/image" Target="media/image1.png"/><Relationship Id="rId25" Type="http://schemas.openxmlformats.org/officeDocument/2006/relationships/hyperlink" Target="https://www.piibel.net/5ms-6.html" TargetMode="External"/><Relationship Id="rId28" Type="http://schemas.openxmlformats.org/officeDocument/2006/relationships/hyperlink" Target="https://digilab.rara.ee/blogi/rara-andmestikud-kaartidel/" TargetMode="External"/><Relationship Id="rId27" Type="http://schemas.openxmlformats.org/officeDocument/2006/relationships/hyperlink" Target="https://www.eki.ee/dict/viipekeel/"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www.ester.ee/record=b1404369*est" TargetMode="External"/><Relationship Id="rId7" Type="http://schemas.openxmlformats.org/officeDocument/2006/relationships/hyperlink" Target="https://www.tlu.ee/oppetegevus" TargetMode="External"/><Relationship Id="rId8" Type="http://schemas.openxmlformats.org/officeDocument/2006/relationships/hyperlink" Target="https://www.ester.ee/search~S1*est?/rAP+HTDYS/rap+htdys/-3%2C-1%2C0%2CB/frameset&amp;FF=rap+htdys&amp;1%2C1%2C" TargetMode="External"/><Relationship Id="rId31" Type="http://schemas.openxmlformats.org/officeDocument/2006/relationships/hyperlink" Target="https://www.iucnredlist.org/species/54583/118976576" TargetMode="External"/><Relationship Id="rId30" Type="http://schemas.openxmlformats.org/officeDocument/2006/relationships/hyperlink" Target="https://www.ester.ee/record=b1404396*est" TargetMode="External"/><Relationship Id="rId11" Type="http://schemas.openxmlformats.org/officeDocument/2006/relationships/hyperlink" Target="https://www.kirjandusliktallinn.ee/" TargetMode="External"/><Relationship Id="rId33" Type="http://schemas.openxmlformats.org/officeDocument/2006/relationships/hyperlink" Target="https://lavabaas.teater.ee/?valik=lavabaas&amp;id=2170&amp;page=1&amp;s_nimi=Kor%C5%BEets" TargetMode="External"/><Relationship Id="rId10" Type="http://schemas.openxmlformats.org/officeDocument/2006/relationships/hyperlink" Target="https://www.aljazeera.com/news/2022/12/26/inside-the-library-where-you-can-read-in-two-countries-at-once" TargetMode="External"/><Relationship Id="rId32" Type="http://schemas.openxmlformats.org/officeDocument/2006/relationships/hyperlink" Target="https://teater.ee/naitekirjandus/naidendid/" TargetMode="External"/><Relationship Id="rId13" Type="http://schemas.openxmlformats.org/officeDocument/2006/relationships/hyperlink" Target="https://www.dailystar.co.uk/news/weird-news/bizarre-musical-instrument-made-cat-28327504" TargetMode="External"/><Relationship Id="rId35" Type="http://schemas.openxmlformats.org/officeDocument/2006/relationships/hyperlink" Target="https://maaleht.delfi.ee/artikkel/120069530/fotod-uskumatu-kui-agedalt-kappasid-lapsed-kepphobustega" TargetMode="External"/><Relationship Id="rId12" Type="http://schemas.openxmlformats.org/officeDocument/2006/relationships/hyperlink" Target="https://humanlibrary.org/about/the-early-years/" TargetMode="External"/><Relationship Id="rId34" Type="http://schemas.openxmlformats.org/officeDocument/2006/relationships/hyperlink" Target="https://www.hookseurope.com/hobby-horse?culture=en-GB&amp;currency=EUR&amp;channelCountry=EE&amp;channel=EU" TargetMode="External"/><Relationship Id="rId15" Type="http://schemas.openxmlformats.org/officeDocument/2006/relationships/hyperlink" Target="https://et.wikipedia.org/wiki/4%2733" TargetMode="External"/><Relationship Id="rId37" Type="http://schemas.openxmlformats.org/officeDocument/2006/relationships/hyperlink" Target="https://m.allfootballapp.com/amp/news/Headline/YELLOW-CARD-Not-a-problem-I-have-UNO-Reverse---Sidemen-Charity-Match/3171971" TargetMode="External"/><Relationship Id="rId14" Type="http://schemas.openxmlformats.org/officeDocument/2006/relationships/hyperlink" Target="https://en.wikipedia.org/wiki/4%E2%80%B233%E2%80%B3" TargetMode="External"/><Relationship Id="rId36" Type="http://schemas.openxmlformats.org/officeDocument/2006/relationships/hyperlink" Target="https://elurikkus.ee/generic-hub/occurrences/search?q=lsid:%2248927%22&amp;fq=cl1018:%22T%C3%B5rva%20linn%22&amp;lang=et#records" TargetMode="External"/><Relationship Id="rId17" Type="http://schemas.openxmlformats.org/officeDocument/2006/relationships/hyperlink" Target="https://dea.digar.ee/article/vooremaa/2015/05/14/12.2" TargetMode="External"/><Relationship Id="rId39" Type="http://schemas.openxmlformats.org/officeDocument/2006/relationships/hyperlink" Target="https://www.muis.ee/museaalview/2552257" TargetMode="External"/><Relationship Id="rId16" Type="http://schemas.openxmlformats.org/officeDocument/2006/relationships/hyperlink" Target="https://virumaateataja.postimees.ee/2933085/algavad-ettevalmistused-kolmandaks-meeste-tantsupeoks" TargetMode="External"/><Relationship Id="rId38" Type="http://schemas.openxmlformats.org/officeDocument/2006/relationships/image" Target="media/image2.png"/><Relationship Id="rId19" Type="http://schemas.openxmlformats.org/officeDocument/2006/relationships/hyperlink" Target="https://erna.skaut.ee/erna-matk-2023/" TargetMode="External"/><Relationship Id="rId18" Type="http://schemas.openxmlformats.org/officeDocument/2006/relationships/hyperlink" Target="http://www.kultuurilinnad.ee/et/sundmus/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